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C" w:rsidRDefault="000C4B4C" w:rsidP="000C4B4C">
      <w:pPr>
        <w:pStyle w:val="Cabealh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0C4B4C" w:rsidRDefault="000C4B4C" w:rsidP="000C4B4C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-238760</wp:posOffset>
            </wp:positionV>
            <wp:extent cx="1367155" cy="570230"/>
            <wp:effectExtent l="19050" t="0" r="4445" b="0"/>
            <wp:wrapNone/>
            <wp:docPr id="24" name="Imagem 24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re-d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>Direção Regional de Educação</w:t>
      </w:r>
    </w:p>
    <w:p w:rsidR="000C4B4C" w:rsidRDefault="000C4B4C" w:rsidP="000C4B4C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0C4B4C" w:rsidRDefault="000C4B4C" w:rsidP="000C4B4C">
      <w:pPr>
        <w:pStyle w:val="Cabealho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Divisão de Gestão de Projetos</w:t>
      </w:r>
    </w:p>
    <w:p w:rsidR="000C4B4C" w:rsidRDefault="002470E6" w:rsidP="000C4B4C">
      <w:pPr>
        <w:jc w:val="center"/>
        <w:rPr>
          <w:rFonts w:ascii="Impact" w:hAnsi="Impact"/>
        </w:rPr>
      </w:pPr>
      <w:r w:rsidRPr="002470E6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65pt;margin-top:12.7pt;width:57.7pt;height:1in;z-index:251660288">
            <v:imagedata r:id="rId5" o:title=""/>
          </v:shape>
          <o:OLEObject Type="Embed" ProgID="Word.Picture.8" ShapeID="_x0000_s1026" DrawAspect="Content" ObjectID="_1459664566" r:id="rId6"/>
        </w:pict>
      </w:r>
      <w:r w:rsidR="000C4B4C">
        <w:rPr>
          <w:rFonts w:ascii="Impact" w:hAnsi="Impact"/>
        </w:rPr>
        <w:t>ANEXO III</w:t>
      </w:r>
    </w:p>
    <w:p w:rsidR="000C4B4C" w:rsidRDefault="000C4B4C" w:rsidP="000C4B4C">
      <w:pPr>
        <w:pStyle w:val="Ttulo2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i/>
          <w:sz w:val="21"/>
          <w:szCs w:val="21"/>
        </w:rPr>
        <w:t>Projeto de Educação para a Segurança</w:t>
      </w:r>
    </w:p>
    <w:p w:rsidR="000C4B4C" w:rsidRDefault="000C4B4C" w:rsidP="000C4B4C">
      <w:pPr>
        <w:pStyle w:val="Ttulo2"/>
        <w:spacing w:before="0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VI PROVA DE ORIENTAÇÃO RODOVIÁRIA- FINAL REGIONAL</w:t>
      </w:r>
    </w:p>
    <w:p w:rsidR="000C4B4C" w:rsidRDefault="000C4B4C" w:rsidP="000C4B4C">
      <w:pPr>
        <w:pStyle w:val="Ttulo2"/>
        <w:jc w:val="center"/>
        <w:rPr>
          <w:rFonts w:ascii="Arial" w:hAnsi="Arial" w:cs="Arial"/>
          <w:i/>
          <w:sz w:val="21"/>
          <w:szCs w:val="21"/>
        </w:rPr>
      </w:pPr>
      <w:proofErr w:type="gramStart"/>
      <w:r>
        <w:rPr>
          <w:rFonts w:ascii="Arial" w:hAnsi="Arial" w:cs="Arial"/>
          <w:i/>
          <w:sz w:val="21"/>
          <w:szCs w:val="21"/>
        </w:rPr>
        <w:t>e</w:t>
      </w:r>
      <w:proofErr w:type="gramEnd"/>
    </w:p>
    <w:p w:rsidR="000C4B4C" w:rsidRDefault="000C4B4C" w:rsidP="000C4B4C">
      <w:pPr>
        <w:pStyle w:val="Ttulo2"/>
        <w:jc w:val="center"/>
        <w:rPr>
          <w:rFonts w:ascii="Cambria" w:hAnsi="Cambria" w:cs="Times New Roman"/>
          <w:i/>
          <w:sz w:val="24"/>
          <w:szCs w:val="28"/>
        </w:rPr>
      </w:pPr>
      <w:r>
        <w:rPr>
          <w:rFonts w:ascii="Arial" w:hAnsi="Arial" w:cs="Arial"/>
          <w:i/>
          <w:sz w:val="21"/>
          <w:szCs w:val="21"/>
        </w:rPr>
        <w:t>VI TAÇA ESCOLAR DE EDUCAÇÃO RODOVIÁRIA- FINAL REGIONAL</w:t>
      </w:r>
    </w:p>
    <w:p w:rsidR="000C4B4C" w:rsidRDefault="000C4B4C" w:rsidP="000C4B4C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 w:cs="Times New Roman"/>
          <w:sz w:val="16"/>
          <w:szCs w:val="16"/>
        </w:rPr>
      </w:pPr>
    </w:p>
    <w:p w:rsidR="000C4B4C" w:rsidRDefault="000C4B4C" w:rsidP="000C4B4C">
      <w:pPr>
        <w:spacing w:line="360" w:lineRule="auto"/>
        <w:ind w:left="840" w:hanging="8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u w:val="single"/>
        </w:rPr>
        <w:t>Local</w:t>
      </w:r>
      <w:r>
        <w:rPr>
          <w:rFonts w:ascii="Verdana" w:hAnsi="Verdana"/>
        </w:rPr>
        <w:t xml:space="preserve">: </w:t>
      </w:r>
      <w:r>
        <w:rPr>
          <w:rFonts w:ascii="Verdana" w:hAnsi="Verdana" w:cs="Arial"/>
        </w:rPr>
        <w:t>Parque de Santa Catarina e Abrigo de Nossa Senhora da Conceição (Avenida do Infante, nº 18, Sé - Funchal)</w:t>
      </w:r>
    </w:p>
    <w:p w:rsidR="000C4B4C" w:rsidRDefault="000C4B4C" w:rsidP="000C4B4C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>
        <w:rPr>
          <w:rFonts w:ascii="Verdana" w:hAnsi="Verdana"/>
        </w:rPr>
        <w:t>: 30 de abril de 2014, 4ª Feira</w:t>
      </w:r>
    </w:p>
    <w:p w:rsidR="000C4B4C" w:rsidRDefault="000C4B4C" w:rsidP="000C4B4C">
      <w:pPr>
        <w:pStyle w:val="Ttulo3"/>
        <w:pBdr>
          <w:bottom w:val="single" w:sz="4" w:space="1" w:color="auto"/>
        </w:pBdr>
        <w:ind w:firstLine="542"/>
        <w:rPr>
          <w:rFonts w:ascii="Cambria" w:hAnsi="Cambria"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CARTÃO DE IDENTIFICAÇÃO DOS ALUNOS PARTICIPANTES</w:t>
      </w:r>
    </w:p>
    <w:p w:rsidR="000C4B4C" w:rsidRDefault="000C4B4C" w:rsidP="000C4B4C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jc w:val="center"/>
        <w:tblInd w:w="5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single" w:sz="4" w:space="0" w:color="auto"/>
        </w:tblBorders>
        <w:tblLook w:val="04A0"/>
      </w:tblPr>
      <w:tblGrid>
        <w:gridCol w:w="6004"/>
        <w:gridCol w:w="1123"/>
      </w:tblGrid>
      <w:tr w:rsidR="000C4B4C" w:rsidTr="00767B4C">
        <w:trPr>
          <w:jc w:val="center"/>
        </w:trPr>
        <w:tc>
          <w:tcPr>
            <w:tcW w:w="6004" w:type="dxa"/>
            <w:tcBorders>
              <w:top w:val="thinThickThinSmallGap" w:sz="24" w:space="0" w:color="0070C0"/>
              <w:left w:val="thinThickThinSmallGap" w:sz="24" w:space="0" w:color="0070C0"/>
              <w:bottom w:val="dotted" w:sz="4" w:space="0" w:color="auto"/>
              <w:right w:val="nil"/>
            </w:tcBorders>
          </w:tcPr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Projeto de Educação para a Segurança</w:t>
            </w: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PLANO REGIONAL DE EDUCAÇÃO RODOVIÁRIA 201</w:t>
            </w:r>
            <w:r w:rsidR="00B54C46">
              <w:rPr>
                <w:rFonts w:ascii="Verdana" w:hAnsi="Verdana"/>
                <w:b/>
                <w:color w:val="0070C0"/>
                <w:sz w:val="16"/>
                <w:szCs w:val="16"/>
              </w:rPr>
              <w:t>3/2014</w:t>
            </w: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808080"/>
                <w:sz w:val="16"/>
                <w:szCs w:val="16"/>
              </w:rPr>
              <w:t>VII Taça Escolar de Educação Rodoviária</w:t>
            </w: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808080"/>
                <w:sz w:val="16"/>
                <w:szCs w:val="16"/>
              </w:rPr>
              <w:t>Final Regional - Categoria A: 1º Ciclo do Ensino Básico</w:t>
            </w:r>
          </w:p>
        </w:tc>
        <w:tc>
          <w:tcPr>
            <w:tcW w:w="1123" w:type="dxa"/>
            <w:tcBorders>
              <w:top w:val="thinThickThinSmallGap" w:sz="24" w:space="0" w:color="0070C0"/>
              <w:left w:val="nil"/>
              <w:bottom w:val="dotted" w:sz="4" w:space="0" w:color="auto"/>
              <w:right w:val="thinThickThinSmallGap" w:sz="24" w:space="0" w:color="0070C0"/>
            </w:tcBorders>
            <w:hideMark/>
          </w:tcPr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256540</wp:posOffset>
                  </wp:positionV>
                  <wp:extent cx="640715" cy="800100"/>
                  <wp:effectExtent l="19050" t="0" r="6985" b="0"/>
                  <wp:wrapNone/>
                  <wp:docPr id="25" name="Imagem 25" descr="Logo_actual_P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actual_P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4B4C" w:rsidTr="00767B4C">
        <w:trPr>
          <w:jc w:val="center"/>
        </w:trPr>
        <w:tc>
          <w:tcPr>
            <w:tcW w:w="7127" w:type="dxa"/>
            <w:gridSpan w:val="2"/>
            <w:tcBorders>
              <w:top w:val="dotted" w:sz="4" w:space="0" w:color="auto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color w:val="FFC000"/>
                <w:u w:val="single"/>
              </w:rPr>
            </w:pPr>
            <w:r>
              <w:rPr>
                <w:rFonts w:ascii="Verdana" w:hAnsi="Verdana"/>
                <w:b/>
                <w:color w:val="FFC000"/>
                <w:u w:val="single"/>
              </w:rPr>
              <w:t>CARTÃO DE IDENTIFICAÇÃO DO PARTICIPANTE</w:t>
            </w: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Estabelecimento de Ensino: ______________________________________</w:t>
            </w: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 do Aluno: _______________________________________________</w:t>
            </w:r>
          </w:p>
          <w:p w:rsidR="000C4B4C" w:rsidRDefault="000C4B4C" w:rsidP="00767B4C">
            <w:pPr>
              <w:tabs>
                <w:tab w:val="left" w:pos="5103"/>
              </w:tabs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Ano de Escolaridade: ____</w:t>
            </w:r>
          </w:p>
        </w:tc>
      </w:tr>
    </w:tbl>
    <w:p w:rsidR="000C4B4C" w:rsidRDefault="000C4B4C" w:rsidP="000C4B4C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/>
          <w:b/>
        </w:rPr>
      </w:pPr>
    </w:p>
    <w:p w:rsidR="00306BAE" w:rsidRDefault="00B54C46"/>
    <w:sectPr w:rsidR="00306BAE" w:rsidSect="00C16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B4C"/>
    <w:rsid w:val="0001387C"/>
    <w:rsid w:val="000C4B4C"/>
    <w:rsid w:val="002470E6"/>
    <w:rsid w:val="006B58AD"/>
    <w:rsid w:val="00B54C46"/>
    <w:rsid w:val="00C1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4C"/>
  </w:style>
  <w:style w:type="paragraph" w:styleId="Ttulo2">
    <w:name w:val="heading 2"/>
    <w:basedOn w:val="Normal"/>
    <w:next w:val="Normal"/>
    <w:link w:val="Ttulo2Carcter"/>
    <w:semiHidden/>
    <w:unhideWhenUsed/>
    <w:qFormat/>
    <w:rsid w:val="000C4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0C4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semiHidden/>
    <w:rsid w:val="000C4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0C4B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0C4B4C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0C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anabela.pita</cp:lastModifiedBy>
  <cp:revision>3</cp:revision>
  <dcterms:created xsi:type="dcterms:W3CDTF">2014-04-10T11:36:00Z</dcterms:created>
  <dcterms:modified xsi:type="dcterms:W3CDTF">2014-04-22T08:36:00Z</dcterms:modified>
</cp:coreProperties>
</file>